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5873" w14:textId="77777777" w:rsidR="00E55BC6" w:rsidRPr="00E55BC6" w:rsidRDefault="00E55BC6" w:rsidP="00E55BC6">
      <w:pPr>
        <w:rPr>
          <w:rFonts w:eastAsia="Times New Roman"/>
          <w:b/>
          <w:bCs/>
          <w:lang w:eastAsia="en-GB"/>
        </w:rPr>
      </w:pPr>
      <w:r w:rsidRPr="00E55BC6">
        <w:rPr>
          <w:rFonts w:eastAsia="Times New Roman"/>
          <w:b/>
          <w:bCs/>
          <w:lang w:eastAsia="en-GB"/>
        </w:rPr>
        <w:t>NEW ISHIDA MULTIHEAD RAISES THE BAR ONCE MORE IN WEIGHING TECHNOLOGY</w:t>
      </w:r>
    </w:p>
    <w:p w14:paraId="737726A4" w14:textId="77777777" w:rsidR="00E55BC6" w:rsidRPr="00E55BC6" w:rsidRDefault="00E55BC6" w:rsidP="00E55BC6">
      <w:pPr>
        <w:rPr>
          <w:rFonts w:eastAsia="Times New Roman"/>
          <w:lang w:eastAsia="en-GB"/>
        </w:rPr>
      </w:pPr>
    </w:p>
    <w:p w14:paraId="3D124CE0" w14:textId="77777777" w:rsidR="00E55BC6" w:rsidRPr="00E55BC6" w:rsidRDefault="00E55BC6" w:rsidP="00E55BC6">
      <w:pPr>
        <w:rPr>
          <w:rFonts w:eastAsia="Times New Roman"/>
          <w:lang w:eastAsia="en-GB"/>
        </w:rPr>
      </w:pPr>
      <w:r w:rsidRPr="00E55BC6">
        <w:rPr>
          <w:rFonts w:eastAsia="Times New Roman"/>
          <w:lang w:eastAsia="en-GB"/>
        </w:rPr>
        <w:t xml:space="preserve">As it celebrates the 50th anniversary of its invention of </w:t>
      </w:r>
      <w:proofErr w:type="spellStart"/>
      <w:r w:rsidRPr="00E55BC6">
        <w:rPr>
          <w:rFonts w:eastAsia="Times New Roman"/>
          <w:lang w:eastAsia="en-GB"/>
        </w:rPr>
        <w:t>multihead</w:t>
      </w:r>
      <w:proofErr w:type="spellEnd"/>
      <w:r w:rsidRPr="00E55BC6">
        <w:rPr>
          <w:rFonts w:eastAsia="Times New Roman"/>
          <w:lang w:eastAsia="en-GB"/>
        </w:rPr>
        <w:t xml:space="preserve"> weighing technology, Ishida is launching its 11th generation model. The new CCW-AS range has been specifically designed to offer the highest weighing performance to further increase Overall Equipment Effectiveness (OEE), particularly for more challenging products such as sticky items, while at the same time delivering significant energy reduction benefits.</w:t>
      </w:r>
    </w:p>
    <w:p w14:paraId="021C0B6A" w14:textId="77777777" w:rsidR="00E55BC6" w:rsidRPr="00E55BC6" w:rsidRDefault="00E55BC6" w:rsidP="00E55BC6">
      <w:pPr>
        <w:rPr>
          <w:rFonts w:eastAsia="Times New Roman"/>
          <w:lang w:eastAsia="en-GB"/>
        </w:rPr>
      </w:pPr>
    </w:p>
    <w:p w14:paraId="08EE936A" w14:textId="77777777" w:rsidR="00E55BC6" w:rsidRPr="00E55BC6" w:rsidRDefault="00E55BC6" w:rsidP="00E55BC6">
      <w:pPr>
        <w:rPr>
          <w:rFonts w:eastAsia="Times New Roman"/>
          <w:lang w:eastAsia="en-GB"/>
        </w:rPr>
      </w:pPr>
      <w:r w:rsidRPr="00E55BC6">
        <w:rPr>
          <w:rFonts w:eastAsia="Times New Roman"/>
          <w:lang w:eastAsia="en-GB"/>
        </w:rPr>
        <w:t xml:space="preserve">“The launch of our first </w:t>
      </w:r>
      <w:proofErr w:type="spellStart"/>
      <w:r w:rsidRPr="00E55BC6">
        <w:rPr>
          <w:rFonts w:eastAsia="Times New Roman"/>
          <w:lang w:eastAsia="en-GB"/>
        </w:rPr>
        <w:t>multihead</w:t>
      </w:r>
      <w:proofErr w:type="spellEnd"/>
      <w:r w:rsidRPr="00E55BC6">
        <w:rPr>
          <w:rFonts w:eastAsia="Times New Roman"/>
          <w:lang w:eastAsia="en-GB"/>
        </w:rPr>
        <w:t xml:space="preserve"> weigher in December 1972 was undoubtedly a game changer for food packing, and in the years since then we have continually raised the bar in terms of the machines’ capabilities in areas such as speed, accuracy and the type of products they can handle,” said Steve Jones, Marketing Director of Ishida Europe.</w:t>
      </w:r>
    </w:p>
    <w:p w14:paraId="4399FBF0" w14:textId="77777777" w:rsidR="00E55BC6" w:rsidRPr="00E55BC6" w:rsidRDefault="00E55BC6" w:rsidP="00E55BC6">
      <w:pPr>
        <w:rPr>
          <w:rFonts w:eastAsia="Times New Roman"/>
          <w:lang w:eastAsia="en-GB"/>
        </w:rPr>
      </w:pPr>
    </w:p>
    <w:p w14:paraId="0562FA07" w14:textId="77777777" w:rsidR="00E55BC6" w:rsidRPr="00E55BC6" w:rsidRDefault="00E55BC6" w:rsidP="00E55BC6">
      <w:pPr>
        <w:rPr>
          <w:rFonts w:eastAsia="Times New Roman"/>
          <w:lang w:eastAsia="en-GB"/>
        </w:rPr>
      </w:pPr>
      <w:r w:rsidRPr="00E55BC6">
        <w:rPr>
          <w:rFonts w:eastAsia="Times New Roman"/>
          <w:lang w:eastAsia="en-GB"/>
        </w:rPr>
        <w:t xml:space="preserve">“The Ishida CCW-AS range is the next stage in this journey which builds on the unique customer benefits delivered by previous Ishida ranges with enhancements founded on Ishida’s unmatched breadth of global customer and application </w:t>
      </w:r>
      <w:proofErr w:type="gramStart"/>
      <w:r w:rsidRPr="00E55BC6">
        <w:rPr>
          <w:rFonts w:eastAsia="Times New Roman"/>
          <w:lang w:eastAsia="en-GB"/>
        </w:rPr>
        <w:t>experience”</w:t>
      </w:r>
      <w:proofErr w:type="gramEnd"/>
      <w:r w:rsidRPr="00E55BC6">
        <w:rPr>
          <w:rFonts w:eastAsia="Times New Roman"/>
          <w:lang w:eastAsia="en-GB"/>
        </w:rPr>
        <w:t xml:space="preserve"> </w:t>
      </w:r>
    </w:p>
    <w:p w14:paraId="411E8C8D" w14:textId="77777777" w:rsidR="00E55BC6" w:rsidRPr="00E55BC6" w:rsidRDefault="00E55BC6" w:rsidP="00E55BC6">
      <w:pPr>
        <w:rPr>
          <w:rFonts w:eastAsia="Times New Roman"/>
          <w:lang w:eastAsia="en-GB"/>
        </w:rPr>
      </w:pPr>
    </w:p>
    <w:p w14:paraId="4C02C4EE" w14:textId="77777777" w:rsidR="00E55BC6" w:rsidRPr="00E55BC6" w:rsidRDefault="00E55BC6" w:rsidP="00E55BC6">
      <w:pPr>
        <w:rPr>
          <w:rFonts w:eastAsia="Times New Roman"/>
          <w:lang w:eastAsia="en-GB"/>
        </w:rPr>
      </w:pPr>
      <w:r w:rsidRPr="00E55BC6">
        <w:rPr>
          <w:rFonts w:eastAsia="Times New Roman"/>
          <w:lang w:eastAsia="en-GB"/>
        </w:rPr>
        <w:t xml:space="preserve">In particular, the AS weigher provides significant increases in productivity, enhanced hygienic </w:t>
      </w:r>
      <w:proofErr w:type="gramStart"/>
      <w:r w:rsidRPr="00E55BC6">
        <w:rPr>
          <w:rFonts w:eastAsia="Times New Roman"/>
          <w:lang w:eastAsia="en-GB"/>
        </w:rPr>
        <w:t>design</w:t>
      </w:r>
      <w:proofErr w:type="gramEnd"/>
      <w:r w:rsidRPr="00E55BC6">
        <w:rPr>
          <w:rFonts w:eastAsia="Times New Roman"/>
          <w:lang w:eastAsia="en-GB"/>
        </w:rPr>
        <w:t xml:space="preserve"> and simultaneously addresses environmental concerns, all combining to maximise profitability in highly competitive markets.</w:t>
      </w:r>
    </w:p>
    <w:p w14:paraId="2149B1C9" w14:textId="77777777" w:rsidR="00E55BC6" w:rsidRPr="00E55BC6" w:rsidRDefault="00E55BC6" w:rsidP="00E55BC6">
      <w:pPr>
        <w:rPr>
          <w:rFonts w:eastAsia="Times New Roman"/>
          <w:lang w:eastAsia="en-GB"/>
        </w:rPr>
      </w:pPr>
    </w:p>
    <w:p w14:paraId="23361EE6" w14:textId="77777777" w:rsidR="00E55BC6" w:rsidRPr="00E55BC6" w:rsidRDefault="00E55BC6" w:rsidP="00E55BC6">
      <w:pPr>
        <w:rPr>
          <w:rFonts w:eastAsia="Times New Roman"/>
          <w:lang w:eastAsia="en-GB"/>
        </w:rPr>
      </w:pPr>
      <w:r w:rsidRPr="00E55BC6">
        <w:rPr>
          <w:rFonts w:eastAsia="Times New Roman"/>
          <w:lang w:eastAsia="en-GB"/>
        </w:rPr>
        <w:t>Among its many performance enhancements is product transportation to the weigh hoppers with both increased control and power of all feeders, this is especially beneficial in high volume or sticky product applications.</w:t>
      </w:r>
    </w:p>
    <w:p w14:paraId="6E4C1DD7" w14:textId="77777777" w:rsidR="00E55BC6" w:rsidRPr="00E55BC6" w:rsidRDefault="00E55BC6" w:rsidP="00E55BC6">
      <w:pPr>
        <w:rPr>
          <w:rFonts w:eastAsia="Times New Roman"/>
          <w:lang w:eastAsia="en-GB"/>
        </w:rPr>
      </w:pPr>
    </w:p>
    <w:p w14:paraId="7921BB76" w14:textId="77777777" w:rsidR="00E55BC6" w:rsidRPr="00E55BC6" w:rsidRDefault="00E55BC6" w:rsidP="00E55BC6">
      <w:pPr>
        <w:rPr>
          <w:rFonts w:eastAsia="Times New Roman"/>
          <w:lang w:eastAsia="en-GB"/>
        </w:rPr>
      </w:pPr>
      <w:r w:rsidRPr="00E55BC6">
        <w:rPr>
          <w:rFonts w:eastAsia="Times New Roman"/>
          <w:lang w:eastAsia="en-GB"/>
        </w:rPr>
        <w:t xml:space="preserve">Furthermore, each feeder channel contains an integrated optical feedback system that uses sensors to monitor product depth in real time. This allows both the feed amplitude and time to be independently adjusted on each vibrator ensuring the perfect amount of product is conveyed to the weigh hoppers. </w:t>
      </w:r>
    </w:p>
    <w:p w14:paraId="1E218F89" w14:textId="77777777" w:rsidR="00E55BC6" w:rsidRPr="00E55BC6" w:rsidRDefault="00E55BC6" w:rsidP="00E55BC6">
      <w:pPr>
        <w:rPr>
          <w:rFonts w:eastAsia="Times New Roman"/>
          <w:lang w:eastAsia="en-GB"/>
        </w:rPr>
      </w:pPr>
    </w:p>
    <w:p w14:paraId="088C4361" w14:textId="77777777" w:rsidR="00E55BC6" w:rsidRPr="00E55BC6" w:rsidRDefault="00E55BC6" w:rsidP="00E55BC6">
      <w:pPr>
        <w:rPr>
          <w:rFonts w:eastAsia="Times New Roman"/>
          <w:lang w:eastAsia="en-GB"/>
        </w:rPr>
      </w:pPr>
      <w:r w:rsidRPr="00E55BC6">
        <w:rPr>
          <w:rFonts w:eastAsia="Times New Roman"/>
          <w:lang w:eastAsia="en-GB"/>
        </w:rPr>
        <w:t>The result of these enhancements are higher efficiency rates with more hoppers available for each combination to deliver even higher speeds and greater accuracy, which in turn reduce giveaway and improve production output.</w:t>
      </w:r>
    </w:p>
    <w:p w14:paraId="08019418" w14:textId="77777777" w:rsidR="00E55BC6" w:rsidRPr="00E55BC6" w:rsidRDefault="00E55BC6" w:rsidP="00E55BC6">
      <w:pPr>
        <w:rPr>
          <w:rFonts w:eastAsia="Times New Roman"/>
          <w:lang w:eastAsia="en-GB"/>
        </w:rPr>
      </w:pPr>
    </w:p>
    <w:p w14:paraId="3F9B0482" w14:textId="77777777" w:rsidR="00E55BC6" w:rsidRPr="00E55BC6" w:rsidRDefault="00E55BC6" w:rsidP="00E55BC6">
      <w:pPr>
        <w:rPr>
          <w:rFonts w:eastAsia="Times New Roman"/>
          <w:lang w:eastAsia="en-GB"/>
        </w:rPr>
      </w:pPr>
      <w:r w:rsidRPr="00E55BC6">
        <w:rPr>
          <w:rFonts w:eastAsia="Times New Roman"/>
          <w:lang w:eastAsia="en-GB"/>
        </w:rPr>
        <w:lastRenderedPageBreak/>
        <w:t xml:space="preserve">Additionally, an advanced vision monitoring system with multiple cameras can be positioned at the top of the weigher to monitor the product feed so that production efficiency can be maintained and further enhanced. Live camera footage can be viewed from the </w:t>
      </w:r>
      <w:proofErr w:type="gramStart"/>
      <w:r w:rsidRPr="00E55BC6">
        <w:rPr>
          <w:rFonts w:eastAsia="Times New Roman"/>
          <w:lang w:eastAsia="en-GB"/>
        </w:rPr>
        <w:t>16 inch</w:t>
      </w:r>
      <w:proofErr w:type="gramEnd"/>
      <w:r w:rsidRPr="00E55BC6">
        <w:rPr>
          <w:rFonts w:eastAsia="Times New Roman"/>
          <w:lang w:eastAsia="en-GB"/>
        </w:rPr>
        <w:t xml:space="preserve"> colour touch screen HMI operator screen, a further CCW-AS enhancement. </w:t>
      </w:r>
    </w:p>
    <w:p w14:paraId="3908B403" w14:textId="77777777" w:rsidR="00E55BC6" w:rsidRPr="00E55BC6" w:rsidRDefault="00E55BC6" w:rsidP="00E55BC6">
      <w:pPr>
        <w:rPr>
          <w:rFonts w:eastAsia="Times New Roman"/>
          <w:lang w:eastAsia="en-GB"/>
        </w:rPr>
      </w:pPr>
    </w:p>
    <w:p w14:paraId="1DEEA731" w14:textId="77777777" w:rsidR="00E55BC6" w:rsidRPr="00E55BC6" w:rsidRDefault="00E55BC6" w:rsidP="00E55BC6">
      <w:pPr>
        <w:rPr>
          <w:lang w:eastAsia="en-GB"/>
        </w:rPr>
      </w:pPr>
      <w:r w:rsidRPr="00E55BC6">
        <w:rPr>
          <w:rFonts w:eastAsia="Times New Roman"/>
          <w:lang w:eastAsia="en-GB"/>
        </w:rPr>
        <w:t>From a hygienic perspective a s</w:t>
      </w:r>
      <w:r w:rsidRPr="00E55BC6">
        <w:rPr>
          <w:lang w:eastAsia="en-GB"/>
        </w:rPr>
        <w:t xml:space="preserve">lanted weigh drive unit cover and main body frame also enhance cleaning efficiency, thus reducing labour, increasing </w:t>
      </w:r>
      <w:proofErr w:type="gramStart"/>
      <w:r w:rsidRPr="00E55BC6">
        <w:rPr>
          <w:lang w:eastAsia="en-GB"/>
        </w:rPr>
        <w:t>uptime</w:t>
      </w:r>
      <w:proofErr w:type="gramEnd"/>
      <w:r w:rsidRPr="00E55BC6">
        <w:rPr>
          <w:lang w:eastAsia="en-GB"/>
        </w:rPr>
        <w:t xml:space="preserve"> and saving on cleaning consumables.</w:t>
      </w:r>
    </w:p>
    <w:p w14:paraId="6790BCF1" w14:textId="77777777" w:rsidR="00E55BC6" w:rsidRPr="00E55BC6" w:rsidRDefault="00E55BC6" w:rsidP="00E55BC6">
      <w:pPr>
        <w:rPr>
          <w:rFonts w:eastAsia="Times New Roman"/>
          <w:lang w:eastAsia="en-GB"/>
        </w:rPr>
      </w:pPr>
    </w:p>
    <w:p w14:paraId="36AD67F5" w14:textId="77777777" w:rsidR="00E55BC6" w:rsidRPr="00E55BC6" w:rsidRDefault="00E55BC6" w:rsidP="00E55BC6">
      <w:pPr>
        <w:rPr>
          <w:rFonts w:eastAsia="Times New Roman"/>
          <w:lang w:eastAsia="en-GB"/>
        </w:rPr>
      </w:pPr>
      <w:r w:rsidRPr="00E55BC6">
        <w:rPr>
          <w:rFonts w:eastAsia="Times New Roman"/>
          <w:lang w:eastAsia="en-GB"/>
        </w:rPr>
        <w:t>Despite its enhanced performance, the Ishida CCW-AS delivers a 20 percent reduction in energy consumption compared to previous models. Noise levels have also been further reduced with the weigher around 16db quieter when operating at full speed.</w:t>
      </w:r>
    </w:p>
    <w:p w14:paraId="3579E5E4" w14:textId="77777777" w:rsidR="00E55BC6" w:rsidRPr="00E55BC6" w:rsidRDefault="00E55BC6" w:rsidP="00E55BC6">
      <w:pPr>
        <w:rPr>
          <w:rFonts w:eastAsia="Times New Roman"/>
          <w:lang w:eastAsia="en-GB"/>
        </w:rPr>
      </w:pPr>
    </w:p>
    <w:p w14:paraId="20752509" w14:textId="77777777" w:rsidR="00E55BC6" w:rsidRPr="00E55BC6" w:rsidRDefault="00E55BC6" w:rsidP="00E55BC6">
      <w:pPr>
        <w:rPr>
          <w:rFonts w:eastAsia="Times New Roman"/>
          <w:lang w:eastAsia="en-GB"/>
        </w:rPr>
      </w:pPr>
      <w:r w:rsidRPr="00E55BC6">
        <w:rPr>
          <w:rFonts w:eastAsia="Times New Roman"/>
          <w:lang w:eastAsia="en-GB"/>
        </w:rPr>
        <w:t>The Ishida CCW-AS range will be available in a range of sizes, with models offering between 10 and 32 heads and hopper sizes from 0.05 to 7 litres. This provides the greatest versatility in the handling of products of all shapes, sizes and characteristics and allows the bespoke selection of equipment to serve customer’s exact product needs.</w:t>
      </w:r>
    </w:p>
    <w:p w14:paraId="491A8F81" w14:textId="77777777" w:rsidR="00E55BC6" w:rsidRPr="00E55BC6" w:rsidRDefault="00E55BC6" w:rsidP="00E55BC6">
      <w:pPr>
        <w:rPr>
          <w:rFonts w:eastAsia="Times New Roman"/>
          <w:lang w:eastAsia="en-GB"/>
        </w:rPr>
      </w:pPr>
    </w:p>
    <w:p w14:paraId="1B001B69" w14:textId="77777777" w:rsidR="00E55BC6" w:rsidRPr="00E55BC6" w:rsidRDefault="00E55BC6" w:rsidP="00E55BC6">
      <w:pPr>
        <w:rPr>
          <w:rFonts w:eastAsia="Times New Roman"/>
          <w:lang w:eastAsia="en-GB"/>
        </w:rPr>
      </w:pPr>
      <w:r w:rsidRPr="00E55BC6">
        <w:rPr>
          <w:rFonts w:eastAsia="Times New Roman"/>
          <w:lang w:eastAsia="en-GB"/>
        </w:rPr>
        <w:t xml:space="preserve">In summary, the Ishida CCW-AS is an exciting evolution of an already advanced weighing system, bringing further advantages to customers in productivity </w:t>
      </w:r>
      <w:proofErr w:type="gramStart"/>
      <w:r w:rsidRPr="00E55BC6">
        <w:rPr>
          <w:rFonts w:eastAsia="Times New Roman"/>
          <w:lang w:eastAsia="en-GB"/>
        </w:rPr>
        <w:t>and also</w:t>
      </w:r>
      <w:proofErr w:type="gramEnd"/>
      <w:r w:rsidRPr="00E55BC6">
        <w:rPr>
          <w:rFonts w:eastAsia="Times New Roman"/>
          <w:lang w:eastAsia="en-GB"/>
        </w:rPr>
        <w:t xml:space="preserve"> in connectivity, enabling integration with existing packing lines and factory systems as part of Industry 4.0 and the Internet of Things.</w:t>
      </w:r>
    </w:p>
    <w:p w14:paraId="6E2852EC" w14:textId="77777777" w:rsidR="00E55BC6" w:rsidRPr="00E55BC6" w:rsidRDefault="00E55BC6" w:rsidP="00E55BC6">
      <w:pPr>
        <w:rPr>
          <w:rFonts w:eastAsia="Times New Roman"/>
          <w:lang w:eastAsia="en-GB"/>
        </w:rPr>
      </w:pPr>
    </w:p>
    <w:p w14:paraId="1C022864" w14:textId="77777777" w:rsidR="00E55BC6" w:rsidRPr="00E55BC6" w:rsidRDefault="00E55BC6" w:rsidP="00E55BC6">
      <w:pPr>
        <w:rPr>
          <w:rFonts w:eastAsia="Times New Roman"/>
          <w:lang w:eastAsia="en-GB"/>
        </w:rPr>
      </w:pPr>
      <w:r w:rsidRPr="00E55BC6">
        <w:rPr>
          <w:rFonts w:eastAsia="Times New Roman"/>
          <w:lang w:eastAsia="en-GB"/>
        </w:rPr>
        <w:t>Ends</w:t>
      </w:r>
    </w:p>
    <w:p w14:paraId="19D43329" w14:textId="77777777" w:rsidR="00E55BC6" w:rsidRPr="00E55BC6" w:rsidRDefault="00E55BC6" w:rsidP="00E55BC6">
      <w:pPr>
        <w:rPr>
          <w:lang w:eastAsia="en-GB"/>
        </w:rPr>
      </w:pPr>
    </w:p>
    <w:p w14:paraId="14942105" w14:textId="460E15FE" w:rsidR="00A23D8A" w:rsidRPr="00E55BC6" w:rsidRDefault="00A23D8A" w:rsidP="00E55BC6"/>
    <w:sectPr w:rsidR="00A23D8A" w:rsidRPr="00E55BC6"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9966" w14:textId="77777777" w:rsidR="00481B65" w:rsidRDefault="00481B65" w:rsidP="00993C00">
      <w:r>
        <w:separator/>
      </w:r>
    </w:p>
  </w:endnote>
  <w:endnote w:type="continuationSeparator" w:id="0">
    <w:p w14:paraId="20DD428A" w14:textId="77777777" w:rsidR="00481B65" w:rsidRDefault="00481B65" w:rsidP="009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B165" w14:textId="77777777" w:rsidR="00481B65" w:rsidRDefault="00481B65" w:rsidP="00993C00">
      <w:r>
        <w:separator/>
      </w:r>
    </w:p>
  </w:footnote>
  <w:footnote w:type="continuationSeparator" w:id="0">
    <w:p w14:paraId="6544ADAC" w14:textId="77777777" w:rsidR="00481B65" w:rsidRDefault="00481B65" w:rsidP="0099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778522648">
    <w:abstractNumId w:val="1"/>
  </w:num>
  <w:num w:numId="2" w16cid:durableId="19402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B71C3"/>
    <w:rsid w:val="000F63CA"/>
    <w:rsid w:val="001505E6"/>
    <w:rsid w:val="00151B10"/>
    <w:rsid w:val="002D5C1E"/>
    <w:rsid w:val="003A5B21"/>
    <w:rsid w:val="00481B65"/>
    <w:rsid w:val="0069511A"/>
    <w:rsid w:val="007A06A5"/>
    <w:rsid w:val="00870A23"/>
    <w:rsid w:val="008E3EFF"/>
    <w:rsid w:val="00993C00"/>
    <w:rsid w:val="009B27D1"/>
    <w:rsid w:val="00A23D8A"/>
    <w:rsid w:val="00A61EB6"/>
    <w:rsid w:val="00AC5DCF"/>
    <w:rsid w:val="00BF3BF1"/>
    <w:rsid w:val="00C54F18"/>
    <w:rsid w:val="00CD1C15"/>
    <w:rsid w:val="00CF3949"/>
    <w:rsid w:val="00D00345"/>
    <w:rsid w:val="00E55BC6"/>
    <w:rsid w:val="00E65C28"/>
    <w:rsid w:val="00E716F5"/>
    <w:rsid w:val="00EE1835"/>
    <w:rsid w:val="00F042A0"/>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F1"/>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70A23"/>
    <w:rPr>
      <w:color w:val="0563C1" w:themeColor="hyperlink"/>
      <w:u w:val="single"/>
    </w:rPr>
  </w:style>
  <w:style w:type="paragraph" w:styleId="BodyText">
    <w:name w:val="Body Text"/>
    <w:basedOn w:val="Normal"/>
    <w:link w:val="BodyTextChar"/>
    <w:uiPriority w:val="1"/>
    <w:qFormat/>
    <w:rsid w:val="002D5C1E"/>
    <w:pPr>
      <w:widowControl w:val="0"/>
      <w:autoSpaceDE w:val="0"/>
      <w:autoSpaceDN w:val="0"/>
    </w:pPr>
    <w:rPr>
      <w:rFonts w:eastAsia="Arial"/>
      <w:sz w:val="18"/>
      <w:szCs w:val="18"/>
    </w:rPr>
  </w:style>
  <w:style w:type="character" w:customStyle="1" w:styleId="BodyTextChar">
    <w:name w:val="Body Text Char"/>
    <w:basedOn w:val="DefaultParagraphFont"/>
    <w:link w:val="BodyText"/>
    <w:uiPriority w:val="1"/>
    <w:rsid w:val="002D5C1E"/>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2958</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2023-08-01T11:59:00Z</dcterms:created>
  <dcterms:modified xsi:type="dcterms:W3CDTF">2023-08-01T11:59:00Z</dcterms:modified>
</cp:coreProperties>
</file>